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05" w:rsidRPr="00E46645" w:rsidRDefault="00824706" w:rsidP="00E46645">
      <w:pPr>
        <w:pStyle w:val="NormalWeb"/>
        <w:spacing w:before="0" w:beforeAutospacing="0" w:after="0" w:afterAutospacing="0" w:line="360" w:lineRule="auto"/>
        <w:jc w:val="center"/>
        <w:rPr>
          <w:rFonts w:asciiTheme="majorBidi" w:eastAsia="Times New Roman" w:hAnsiTheme="majorBidi" w:cstheme="majorBidi"/>
          <w:b/>
          <w:bCs/>
          <w:sz w:val="28"/>
          <w:szCs w:val="28"/>
        </w:rPr>
      </w:pPr>
      <w:r w:rsidRPr="00E46645">
        <w:rPr>
          <w:rFonts w:asciiTheme="majorBidi" w:hAnsiTheme="majorBidi" w:cstheme="majorBidi"/>
          <w:noProof/>
          <w:sz w:val="18"/>
          <w:szCs w:val="18"/>
        </w:rPr>
        <w:drawing>
          <wp:anchor distT="0" distB="0" distL="114300" distR="114300" simplePos="0" relativeHeight="251656192" behindDoc="1" locked="0" layoutInCell="1" allowOverlap="1">
            <wp:simplePos x="0" y="0"/>
            <wp:positionH relativeFrom="column">
              <wp:posOffset>753110</wp:posOffset>
            </wp:positionH>
            <wp:positionV relativeFrom="paragraph">
              <wp:posOffset>793750</wp:posOffset>
            </wp:positionV>
            <wp:extent cx="3893185" cy="2326005"/>
            <wp:effectExtent l="19050" t="0" r="0" b="0"/>
            <wp:wrapTopAndBottom/>
            <wp:docPr id="1" name="Picture 1" descr="image2.jpeg"/>
            <wp:cNvGraphicFramePr/>
            <a:graphic xmlns:a="http://schemas.openxmlformats.org/drawingml/2006/main">
              <a:graphicData uri="http://schemas.openxmlformats.org/drawingml/2006/picture">
                <pic:pic xmlns:pic="http://schemas.openxmlformats.org/drawingml/2006/picture">
                  <pic:nvPicPr>
                    <pic:cNvPr id="2" name="166ECA1C-ABB3-4CEE-9752-7F0B841D6F17" descr="image2.jpeg"/>
                    <pic:cNvPicPr/>
                  </pic:nvPicPr>
                  <pic:blipFill>
                    <a:blip r:embed="rId5" r:link="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3185" cy="2326005"/>
                    </a:xfrm>
                    <a:prstGeom prst="rect">
                      <a:avLst/>
                    </a:prstGeom>
                    <a:noFill/>
                    <a:ln>
                      <a:noFill/>
                    </a:ln>
                  </pic:spPr>
                </pic:pic>
              </a:graphicData>
            </a:graphic>
          </wp:anchor>
        </w:drawing>
      </w:r>
      <w:r w:rsidR="00DA53EE" w:rsidRPr="00E46645">
        <w:rPr>
          <w:rFonts w:asciiTheme="majorBidi" w:eastAsia="Times New Roman" w:hAnsiTheme="majorBidi" w:cstheme="majorBidi"/>
          <w:b/>
          <w:bCs/>
          <w:sz w:val="28"/>
          <w:szCs w:val="28"/>
        </w:rPr>
        <w:t>Researching of Materials and Techniques for an Appropriate Final Outcome</w:t>
      </w:r>
    </w:p>
    <w:p w:rsidR="00E40259" w:rsidRPr="00E40259" w:rsidRDefault="00E40259" w:rsidP="00824706">
      <w:pPr>
        <w:pStyle w:val="p2"/>
        <w:spacing w:line="360" w:lineRule="auto"/>
        <w:jc w:val="both"/>
        <w:rPr>
          <w:rFonts w:asciiTheme="majorBidi" w:hAnsiTheme="majorBidi" w:cstheme="majorBidi"/>
        </w:rPr>
      </w:pPr>
      <w:r>
        <w:rPr>
          <w:rStyle w:val="s1"/>
        </w:rPr>
        <w:t> </w:t>
      </w:r>
    </w:p>
    <w:p w:rsidR="00E40259" w:rsidRPr="00E46645" w:rsidRDefault="00E40259" w:rsidP="00C82D81">
      <w:pPr>
        <w:pStyle w:val="p1"/>
        <w:spacing w:line="360" w:lineRule="auto"/>
        <w:jc w:val="both"/>
        <w:rPr>
          <w:rFonts w:asciiTheme="majorBidi" w:hAnsiTheme="majorBidi" w:cstheme="majorBidi"/>
          <w:sz w:val="24"/>
          <w:szCs w:val="24"/>
        </w:rPr>
      </w:pPr>
      <w:r w:rsidRPr="00E46645">
        <w:rPr>
          <w:rStyle w:val="s1"/>
          <w:rFonts w:asciiTheme="majorBidi" w:hAnsiTheme="majorBidi" w:cstheme="majorBidi"/>
          <w:sz w:val="24"/>
          <w:szCs w:val="24"/>
        </w:rPr>
        <w:t>Following my decision in choosing my final ideas (sketches</w:t>
      </w:r>
      <w:r w:rsidR="00824706" w:rsidRPr="00E46645">
        <w:rPr>
          <w:rStyle w:val="s1"/>
          <w:rFonts w:asciiTheme="majorBidi" w:hAnsiTheme="majorBidi" w:cstheme="majorBidi"/>
          <w:sz w:val="24"/>
          <w:szCs w:val="24"/>
        </w:rPr>
        <w:t>). I</w:t>
      </w:r>
      <w:r w:rsidRPr="00E46645">
        <w:rPr>
          <w:rStyle w:val="s1"/>
          <w:rFonts w:asciiTheme="majorBidi" w:hAnsiTheme="majorBidi" w:cstheme="majorBidi"/>
          <w:sz w:val="24"/>
          <w:szCs w:val="24"/>
        </w:rPr>
        <w:t xml:space="preserve"> had to choose the right materials and techniques to achieve a professional appropriate creative outcome.  I came up with two possible materials that are appropriate to implementations.</w:t>
      </w:r>
    </w:p>
    <w:p w:rsidR="00F607E2" w:rsidRPr="00E46645" w:rsidRDefault="00E40259" w:rsidP="00824706">
      <w:pPr>
        <w:pStyle w:val="p1"/>
        <w:spacing w:line="360" w:lineRule="auto"/>
        <w:jc w:val="both"/>
        <w:rPr>
          <w:rFonts w:asciiTheme="majorBidi" w:hAnsiTheme="majorBidi" w:cstheme="majorBidi"/>
          <w:sz w:val="24"/>
          <w:szCs w:val="24"/>
        </w:rPr>
      </w:pPr>
      <w:r w:rsidRPr="00E46645">
        <w:rPr>
          <w:rStyle w:val="s1"/>
          <w:rFonts w:asciiTheme="majorBidi" w:hAnsiTheme="majorBidi" w:cstheme="majorBidi"/>
          <w:sz w:val="24"/>
          <w:szCs w:val="24"/>
        </w:rPr>
        <w:t xml:space="preserve">I was considering Oil and Acrylic colours. I decided to stick with the Acrylic colours for </w:t>
      </w:r>
      <w:r w:rsidR="00824706" w:rsidRPr="00E46645">
        <w:rPr>
          <w:rStyle w:val="s1"/>
          <w:rFonts w:asciiTheme="majorBidi" w:hAnsiTheme="majorBidi" w:cstheme="majorBidi"/>
          <w:sz w:val="24"/>
          <w:szCs w:val="24"/>
        </w:rPr>
        <w:t>the following</w:t>
      </w:r>
      <w:r w:rsidR="009125E6">
        <w:rPr>
          <w:rStyle w:val="s1"/>
          <w:rFonts w:asciiTheme="majorBidi" w:hAnsiTheme="majorBidi" w:cstheme="majorBidi"/>
          <w:sz w:val="24"/>
          <w:szCs w:val="24"/>
        </w:rPr>
        <w:t xml:space="preserve"> </w:t>
      </w:r>
      <w:r w:rsidR="00824706" w:rsidRPr="00E46645">
        <w:rPr>
          <w:rStyle w:val="s1"/>
          <w:rFonts w:asciiTheme="majorBidi" w:hAnsiTheme="majorBidi" w:cstheme="majorBidi"/>
          <w:sz w:val="24"/>
          <w:szCs w:val="24"/>
        </w:rPr>
        <w:t>reasons:</w:t>
      </w:r>
    </w:p>
    <w:p w:rsidR="00E9239F" w:rsidRDefault="00F0705C" w:rsidP="00F0705C">
      <w:pPr>
        <w:pStyle w:val="NormalWeb"/>
        <w:spacing w:before="0" w:beforeAutospacing="0" w:after="0" w:afterAutospacing="0" w:line="360" w:lineRule="auto"/>
        <w:jc w:val="both"/>
        <w:rPr>
          <w:rFonts w:asciiTheme="majorBidi" w:hAnsiTheme="majorBidi" w:cstheme="majorBidi"/>
          <w:sz w:val="24"/>
          <w:szCs w:val="24"/>
        </w:rPr>
      </w:pPr>
      <w:r>
        <w:rPr>
          <w:rFonts w:asciiTheme="majorBidi" w:hAnsiTheme="majorBidi" w:cstheme="majorBidi"/>
          <w:sz w:val="24"/>
          <w:szCs w:val="24"/>
        </w:rPr>
        <w:t>1-</w:t>
      </w:r>
      <w:r w:rsidR="00D12765" w:rsidRPr="00D12765">
        <w:rPr>
          <w:rFonts w:asciiTheme="majorBidi" w:hAnsiTheme="majorBidi" w:cstheme="majorBidi"/>
          <w:sz w:val="24"/>
          <w:szCs w:val="24"/>
        </w:rPr>
        <w:t>It needs a few simple tools: Acrylics are not a high-maintenance medium. While we will need many (sometimes expensive) supplies to paint using oil painting (paint, solvents, mediums, brushes, rags, gesso, canvas or board, and a ventilated space), while I need just four simple tools to get started with acrylics: the paint itself, a brush, a cup of w</w:t>
      </w:r>
      <w:r w:rsidR="00F607E2">
        <w:rPr>
          <w:rFonts w:asciiTheme="majorBidi" w:hAnsiTheme="majorBidi" w:cstheme="majorBidi"/>
          <w:sz w:val="24"/>
          <w:szCs w:val="24"/>
        </w:rPr>
        <w:t xml:space="preserve">ater, and a surface (canvas or wooden </w:t>
      </w:r>
      <w:r w:rsidR="00D12765" w:rsidRPr="00D12765">
        <w:rPr>
          <w:rFonts w:asciiTheme="majorBidi" w:hAnsiTheme="majorBidi" w:cstheme="majorBidi"/>
          <w:sz w:val="24"/>
          <w:szCs w:val="24"/>
        </w:rPr>
        <w:t>board</w:t>
      </w:r>
      <w:r w:rsidR="00F607E2">
        <w:rPr>
          <w:rFonts w:asciiTheme="majorBidi" w:hAnsiTheme="majorBidi" w:cstheme="majorBidi"/>
          <w:sz w:val="24"/>
          <w:szCs w:val="24"/>
        </w:rPr>
        <w:t>)</w:t>
      </w:r>
      <w:r w:rsidR="00D12765" w:rsidRPr="00D12765">
        <w:rPr>
          <w:rFonts w:asciiTheme="majorBidi" w:hAnsiTheme="majorBidi" w:cstheme="majorBidi"/>
          <w:sz w:val="24"/>
          <w:szCs w:val="24"/>
        </w:rPr>
        <w:t xml:space="preserve"> the higher quality of the acrylics are, the more pigment they’ll contain like When we are building a house, we have to build a really good foundation, and then everything follows from </w:t>
      </w:r>
      <w:r w:rsidR="00E9239F">
        <w:rPr>
          <w:rFonts w:asciiTheme="majorBidi" w:hAnsiTheme="majorBidi" w:cstheme="majorBidi"/>
          <w:sz w:val="24"/>
          <w:szCs w:val="24"/>
        </w:rPr>
        <w:t>there</w:t>
      </w:r>
      <w:r w:rsidR="00F607E2" w:rsidRPr="00D12765">
        <w:rPr>
          <w:rFonts w:asciiTheme="majorBidi" w:hAnsiTheme="majorBidi" w:cstheme="majorBidi"/>
          <w:sz w:val="24"/>
          <w:szCs w:val="24"/>
        </w:rPr>
        <w:t xml:space="preserve">. </w:t>
      </w:r>
    </w:p>
    <w:p w:rsidR="00D12765" w:rsidRPr="00D12765" w:rsidRDefault="00E9239F" w:rsidP="00F607E2">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For</w:t>
      </w:r>
      <w:r w:rsidR="00D12765" w:rsidRPr="00D12765">
        <w:rPr>
          <w:rFonts w:asciiTheme="majorBidi" w:hAnsiTheme="majorBidi" w:cstheme="majorBidi"/>
          <w:sz w:val="24"/>
          <w:szCs w:val="24"/>
        </w:rPr>
        <w:t xml:space="preserve"> t</w:t>
      </w:r>
      <w:r w:rsidR="00F607E2">
        <w:rPr>
          <w:rFonts w:asciiTheme="majorBidi" w:hAnsiTheme="majorBidi" w:cstheme="majorBidi"/>
          <w:sz w:val="24"/>
          <w:szCs w:val="24"/>
        </w:rPr>
        <w:t>his reason</w:t>
      </w:r>
      <w:r w:rsidR="00C82D81">
        <w:rPr>
          <w:rFonts w:asciiTheme="majorBidi" w:hAnsiTheme="majorBidi" w:cstheme="majorBidi"/>
          <w:sz w:val="24"/>
          <w:szCs w:val="24"/>
        </w:rPr>
        <w:t>,</w:t>
      </w:r>
      <w:r w:rsidR="00F607E2">
        <w:rPr>
          <w:rFonts w:asciiTheme="majorBidi" w:hAnsiTheme="majorBidi" w:cstheme="majorBidi"/>
          <w:sz w:val="24"/>
          <w:szCs w:val="24"/>
        </w:rPr>
        <w:t xml:space="preserve"> I usually use Winsor and Newton acrylic </w:t>
      </w:r>
      <w:r>
        <w:rPr>
          <w:rFonts w:asciiTheme="majorBidi" w:hAnsiTheme="majorBidi" w:cstheme="majorBidi"/>
          <w:sz w:val="24"/>
          <w:szCs w:val="24"/>
        </w:rPr>
        <w:t xml:space="preserve">paint. </w:t>
      </w:r>
      <w:r w:rsidR="00F607E2">
        <w:rPr>
          <w:rFonts w:asciiTheme="majorBidi" w:hAnsiTheme="majorBidi" w:cstheme="majorBidi"/>
          <w:sz w:val="24"/>
          <w:szCs w:val="24"/>
        </w:rPr>
        <w:t>F</w:t>
      </w:r>
      <w:r w:rsidR="00D12765" w:rsidRPr="00D12765">
        <w:rPr>
          <w:rFonts w:asciiTheme="majorBidi" w:hAnsiTheme="majorBidi" w:cstheme="majorBidi"/>
          <w:sz w:val="24"/>
          <w:szCs w:val="24"/>
        </w:rPr>
        <w:t>or brushes, I don’t need too many, and I always use brushes with synthetic bristles, instead of raw animal hairs. The choice not just due to morality purposes but because the synthetic bristles simply take better to acrylic paints.</w:t>
      </w:r>
    </w:p>
    <w:p w:rsidR="00E9239F" w:rsidRDefault="009125E6" w:rsidP="00D12765">
      <w:pPr>
        <w:pStyle w:val="NormalWeb"/>
        <w:spacing w:before="0" w:beforeAutospacing="0" w:after="0" w:afterAutospacing="0" w:line="360" w:lineRule="auto"/>
        <w:jc w:val="both"/>
        <w:rPr>
          <w:rFonts w:asciiTheme="majorBidi" w:hAnsiTheme="majorBidi" w:cstheme="majorBidi"/>
          <w:sz w:val="24"/>
          <w:szCs w:val="24"/>
        </w:rPr>
      </w:pPr>
      <w:r w:rsidRPr="00D12765">
        <w:rPr>
          <w:rFonts w:asciiTheme="majorBidi" w:hAnsiTheme="majorBidi" w:cstheme="majorBidi"/>
          <w:sz w:val="24"/>
          <w:szCs w:val="24"/>
        </w:rPr>
        <w:t>While</w:t>
      </w:r>
      <w:r w:rsidR="00D12765" w:rsidRPr="00D12765">
        <w:rPr>
          <w:rFonts w:asciiTheme="majorBidi" w:hAnsiTheme="majorBidi" w:cstheme="majorBidi"/>
          <w:sz w:val="24"/>
          <w:szCs w:val="24"/>
        </w:rPr>
        <w:t xml:space="preserve"> oil paints—which often requires solvents like turpentine, a safe disposal tool for toxic materials, and the time-consuming task of removing paint from brushes––cleaning up with </w:t>
      </w:r>
    </w:p>
    <w:p w:rsidR="00E9239F" w:rsidRDefault="00E9239F" w:rsidP="00D12765">
      <w:pPr>
        <w:pStyle w:val="NormalWeb"/>
        <w:spacing w:before="0" w:beforeAutospacing="0" w:after="0" w:afterAutospacing="0" w:line="360" w:lineRule="auto"/>
        <w:jc w:val="both"/>
        <w:rPr>
          <w:rFonts w:asciiTheme="majorBidi" w:hAnsiTheme="majorBidi" w:cstheme="majorBidi"/>
          <w:sz w:val="24"/>
          <w:szCs w:val="24"/>
        </w:rPr>
      </w:pP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 xml:space="preserve">acrylics will feel like a breeze. If we are using a palette, we can easily scrape off any excess paint, </w:t>
      </w:r>
      <w:r w:rsidR="00E9239F" w:rsidRPr="00D12765">
        <w:rPr>
          <w:rFonts w:asciiTheme="majorBidi" w:hAnsiTheme="majorBidi" w:cstheme="majorBidi"/>
          <w:sz w:val="24"/>
          <w:szCs w:val="24"/>
        </w:rPr>
        <w:t>and then</w:t>
      </w:r>
      <w:r w:rsidRPr="00D12765">
        <w:rPr>
          <w:rFonts w:asciiTheme="majorBidi" w:hAnsiTheme="majorBidi" w:cstheme="majorBidi"/>
          <w:sz w:val="24"/>
          <w:szCs w:val="24"/>
        </w:rPr>
        <w:t xml:space="preserve"> run a wet rag over its surface to finish removing the residue. Or, we can let the palette dry and peel the paint off. </w:t>
      </w: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 xml:space="preserve">2- </w:t>
      </w:r>
      <w:r w:rsidR="00F607E2" w:rsidRPr="00D12765">
        <w:rPr>
          <w:rFonts w:asciiTheme="majorBidi" w:hAnsiTheme="majorBidi" w:cstheme="majorBidi"/>
          <w:sz w:val="24"/>
          <w:szCs w:val="24"/>
        </w:rPr>
        <w:t>We</w:t>
      </w:r>
      <w:r w:rsidRPr="00D12765">
        <w:rPr>
          <w:rFonts w:asciiTheme="majorBidi" w:hAnsiTheme="majorBidi" w:cstheme="majorBidi"/>
          <w:sz w:val="24"/>
          <w:szCs w:val="24"/>
        </w:rPr>
        <w:t xml:space="preserve"> can control its consistency and texture: One of the most significant aspects of acrylics is how malleable they are. If we incorporate a medium––an additive that thins or thickens our material––acrylics can take on the qualities of other paints. For example, if we add an acrylic retarder with the paint, it will decelerate the drying time so that it acts more like an oil-based paint. </w:t>
      </w:r>
      <w:r w:rsidR="00F607E2" w:rsidRPr="00D12765">
        <w:rPr>
          <w:rFonts w:asciiTheme="majorBidi" w:hAnsiTheme="majorBidi" w:cstheme="majorBidi"/>
          <w:sz w:val="24"/>
          <w:szCs w:val="24"/>
        </w:rPr>
        <w:t>We</w:t>
      </w:r>
      <w:r w:rsidRPr="00D12765">
        <w:rPr>
          <w:rFonts w:asciiTheme="majorBidi" w:hAnsiTheme="majorBidi" w:cstheme="majorBidi"/>
          <w:sz w:val="24"/>
          <w:szCs w:val="24"/>
        </w:rPr>
        <w:t xml:space="preserve"> can also add mediums to make the acrylics crackle, shimmer, or dry even faster.</w:t>
      </w: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3. Acrylics allow us to paint anywhere</w:t>
      </w:r>
    </w:p>
    <w:p w:rsidR="00D12765" w:rsidRPr="00D12765" w:rsidRDefault="009125E6" w:rsidP="00C82D81">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One</w:t>
      </w:r>
      <w:r w:rsidR="00D12765" w:rsidRPr="00D12765">
        <w:rPr>
          <w:rFonts w:asciiTheme="majorBidi" w:hAnsiTheme="majorBidi" w:cstheme="majorBidi"/>
          <w:sz w:val="24"/>
          <w:szCs w:val="24"/>
        </w:rPr>
        <w:t xml:space="preserve"> of the most costly aspects—for </w:t>
      </w:r>
      <w:r w:rsidR="00DA53EE" w:rsidRPr="00D12765">
        <w:rPr>
          <w:rFonts w:asciiTheme="majorBidi" w:hAnsiTheme="majorBidi" w:cstheme="majorBidi"/>
          <w:sz w:val="24"/>
          <w:szCs w:val="24"/>
        </w:rPr>
        <w:t>both finance</w:t>
      </w:r>
      <w:r w:rsidR="00C82D81">
        <w:rPr>
          <w:rFonts w:asciiTheme="majorBidi" w:hAnsiTheme="majorBidi" w:cstheme="majorBidi"/>
          <w:sz w:val="24"/>
          <w:szCs w:val="24"/>
        </w:rPr>
        <w:t xml:space="preserve"> </w:t>
      </w:r>
      <w:r w:rsidR="00824706" w:rsidRPr="00D12765">
        <w:rPr>
          <w:rFonts w:asciiTheme="majorBidi" w:hAnsiTheme="majorBidi" w:cstheme="majorBidi"/>
          <w:sz w:val="24"/>
          <w:szCs w:val="24"/>
        </w:rPr>
        <w:t>and health</w:t>
      </w:r>
      <w:r w:rsidR="00D12765" w:rsidRPr="00D12765">
        <w:rPr>
          <w:rFonts w:asciiTheme="majorBidi" w:hAnsiTheme="majorBidi" w:cstheme="majorBidi"/>
          <w:sz w:val="24"/>
          <w:szCs w:val="24"/>
        </w:rPr>
        <w:t>—is that oil paints require a ventilated area. Oil-based paints carry many hazardous health concerns, and if there’s no ventilation, solvents like mineral spirits and turpentine fill the air with fumes.</w:t>
      </w:r>
    </w:p>
    <w:p w:rsidR="00D12765" w:rsidRPr="00D12765" w:rsidRDefault="00D12765" w:rsidP="00C82D81">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 xml:space="preserve">So, if the budget is tight for a ventilated studio space, or if we simply want to paint in in our houses </w:t>
      </w:r>
      <w:r w:rsidR="00F607E2" w:rsidRPr="00D12765">
        <w:rPr>
          <w:rFonts w:asciiTheme="majorBidi" w:hAnsiTheme="majorBidi" w:cstheme="majorBidi"/>
          <w:sz w:val="24"/>
          <w:szCs w:val="24"/>
        </w:rPr>
        <w:t>(kitchen</w:t>
      </w:r>
      <w:r w:rsidRPr="00D12765">
        <w:rPr>
          <w:rFonts w:asciiTheme="majorBidi" w:hAnsiTheme="majorBidi" w:cstheme="majorBidi"/>
          <w:sz w:val="24"/>
          <w:szCs w:val="24"/>
        </w:rPr>
        <w:t xml:space="preserve"> or living room, ) like our current situation we have no other choice during the lockdown </w:t>
      </w:r>
      <w:r w:rsidR="00F607E2" w:rsidRPr="00D12765">
        <w:rPr>
          <w:rFonts w:asciiTheme="majorBidi" w:hAnsiTheme="majorBidi" w:cstheme="majorBidi"/>
          <w:sz w:val="24"/>
          <w:szCs w:val="24"/>
        </w:rPr>
        <w:t>situation, acrylics</w:t>
      </w:r>
      <w:r w:rsidRPr="00D12765">
        <w:rPr>
          <w:rFonts w:asciiTheme="majorBidi" w:hAnsiTheme="majorBidi" w:cstheme="majorBidi"/>
          <w:sz w:val="24"/>
          <w:szCs w:val="24"/>
        </w:rPr>
        <w:t xml:space="preserve"> are a great option. Since they’re water-based, “there’s not as much in there that gives off</w:t>
      </w:r>
      <w:r w:rsidR="00C82D81">
        <w:rPr>
          <w:rFonts w:asciiTheme="majorBidi" w:hAnsiTheme="majorBidi" w:cstheme="majorBidi"/>
          <w:sz w:val="24"/>
          <w:szCs w:val="24"/>
        </w:rPr>
        <w:t>-</w:t>
      </w:r>
      <w:r w:rsidRPr="00D12765">
        <w:rPr>
          <w:rFonts w:asciiTheme="majorBidi" w:hAnsiTheme="majorBidi" w:cstheme="majorBidi"/>
          <w:sz w:val="24"/>
          <w:szCs w:val="24"/>
        </w:rPr>
        <w:t>gases, and you don’t have to use solvents with them. While we might rush to scrub oil paints off of our hands in fear of irritation, acrylics are easier on the skin.</w:t>
      </w:r>
    </w:p>
    <w:p w:rsidR="00F607E2" w:rsidRDefault="00F607E2" w:rsidP="00D12765">
      <w:pPr>
        <w:pStyle w:val="NormalWeb"/>
        <w:spacing w:before="0" w:beforeAutospacing="0" w:after="0" w:afterAutospacing="0" w:line="360" w:lineRule="auto"/>
        <w:jc w:val="both"/>
        <w:rPr>
          <w:rFonts w:asciiTheme="majorBidi" w:hAnsiTheme="majorBidi" w:cstheme="majorBidi"/>
          <w:sz w:val="18"/>
          <w:szCs w:val="18"/>
        </w:rPr>
      </w:pPr>
      <w:r>
        <w:rPr>
          <w:rFonts w:asciiTheme="majorBidi" w:hAnsiTheme="majorBidi" w:cstheme="majorBidi"/>
          <w:noProof/>
          <w:sz w:val="18"/>
          <w:szCs w:val="18"/>
        </w:rPr>
        <w:drawing>
          <wp:anchor distT="0" distB="0" distL="114300" distR="114300" simplePos="0" relativeHeight="251657216" behindDoc="1" locked="0" layoutInCell="1" allowOverlap="1">
            <wp:simplePos x="0" y="0"/>
            <wp:positionH relativeFrom="column">
              <wp:posOffset>-4445</wp:posOffset>
            </wp:positionH>
            <wp:positionV relativeFrom="paragraph">
              <wp:posOffset>186055</wp:posOffset>
            </wp:positionV>
            <wp:extent cx="4761230" cy="2442210"/>
            <wp:effectExtent l="19050" t="0" r="1270" b="0"/>
            <wp:wrapTight wrapText="bothSides">
              <wp:wrapPolygon edited="0">
                <wp:start x="-86" y="0"/>
                <wp:lineTo x="-86" y="21398"/>
                <wp:lineTo x="21606" y="21398"/>
                <wp:lineTo x="21606" y="0"/>
                <wp:lineTo x="-86" y="0"/>
              </wp:wrapPolygon>
            </wp:wrapTight>
            <wp:docPr id="2" name="Picture 2" descr="image1.jpeg"/>
            <wp:cNvGraphicFramePr/>
            <a:graphic xmlns:a="http://schemas.openxmlformats.org/drawingml/2006/main">
              <a:graphicData uri="http://schemas.openxmlformats.org/drawingml/2006/picture">
                <pic:pic xmlns:pic="http://schemas.openxmlformats.org/drawingml/2006/picture">
                  <pic:nvPicPr>
                    <pic:cNvPr id="1" name="9C74A04E-B643-43C0-A0E4-B0AD45EAEE24" descr="image1.jpeg"/>
                    <pic:cNvPicPr/>
                  </pic:nvPicPr>
                  <pic:blipFill>
                    <a:blip r:embed="rId7" r:link="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230" cy="2442210"/>
                    </a:xfrm>
                    <a:prstGeom prst="rect">
                      <a:avLst/>
                    </a:prstGeom>
                    <a:noFill/>
                    <a:ln>
                      <a:noFill/>
                    </a:ln>
                  </pic:spPr>
                </pic:pic>
              </a:graphicData>
            </a:graphic>
          </wp:anchor>
        </w:drawing>
      </w:r>
    </w:p>
    <w:p w:rsidR="00F607E2" w:rsidRDefault="00F607E2" w:rsidP="00D12765">
      <w:pPr>
        <w:pStyle w:val="NormalWeb"/>
        <w:spacing w:before="0" w:beforeAutospacing="0" w:after="0" w:afterAutospacing="0" w:line="360" w:lineRule="auto"/>
        <w:jc w:val="both"/>
        <w:rPr>
          <w:rFonts w:asciiTheme="majorBidi" w:hAnsiTheme="majorBidi" w:cstheme="majorBidi"/>
          <w:sz w:val="18"/>
          <w:szCs w:val="18"/>
        </w:rPr>
      </w:pPr>
    </w:p>
    <w:p w:rsidR="00F607E2" w:rsidRDefault="00F607E2" w:rsidP="00D12765">
      <w:pPr>
        <w:pStyle w:val="NormalWeb"/>
        <w:spacing w:before="0" w:beforeAutospacing="0" w:after="0" w:afterAutospacing="0" w:line="360" w:lineRule="auto"/>
        <w:jc w:val="both"/>
        <w:rPr>
          <w:rFonts w:asciiTheme="majorBidi" w:hAnsiTheme="majorBidi" w:cstheme="majorBidi"/>
          <w:sz w:val="18"/>
          <w:szCs w:val="18"/>
        </w:rPr>
      </w:pP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p>
    <w:p w:rsidR="00F607E2" w:rsidRDefault="00F607E2" w:rsidP="00D12765">
      <w:pPr>
        <w:pStyle w:val="Heading2"/>
        <w:spacing w:before="113" w:beforeAutospacing="0" w:after="0" w:afterAutospacing="0" w:line="360" w:lineRule="auto"/>
        <w:jc w:val="both"/>
        <w:textAlignment w:val="baseline"/>
        <w:rPr>
          <w:rFonts w:asciiTheme="majorBidi" w:hAnsiTheme="majorBidi" w:cstheme="majorBidi"/>
          <w:sz w:val="24"/>
          <w:szCs w:val="24"/>
        </w:rPr>
      </w:pPr>
    </w:p>
    <w:p w:rsidR="00F607E2" w:rsidRDefault="00F607E2" w:rsidP="00D12765">
      <w:pPr>
        <w:pStyle w:val="Heading2"/>
        <w:spacing w:before="113" w:beforeAutospacing="0" w:after="0" w:afterAutospacing="0" w:line="360" w:lineRule="auto"/>
        <w:jc w:val="both"/>
        <w:textAlignment w:val="baseline"/>
        <w:rPr>
          <w:rFonts w:asciiTheme="majorBidi" w:hAnsiTheme="majorBidi" w:cstheme="majorBidi"/>
          <w:sz w:val="24"/>
          <w:szCs w:val="24"/>
        </w:rPr>
      </w:pPr>
    </w:p>
    <w:p w:rsidR="00F607E2" w:rsidRDefault="00F607E2" w:rsidP="00D12765">
      <w:pPr>
        <w:pStyle w:val="Heading2"/>
        <w:spacing w:before="113" w:beforeAutospacing="0" w:after="0" w:afterAutospacing="0" w:line="360" w:lineRule="auto"/>
        <w:jc w:val="both"/>
        <w:textAlignment w:val="baseline"/>
        <w:rPr>
          <w:rFonts w:asciiTheme="majorBidi" w:hAnsiTheme="majorBidi" w:cstheme="majorBidi"/>
          <w:sz w:val="24"/>
          <w:szCs w:val="24"/>
        </w:rPr>
      </w:pPr>
    </w:p>
    <w:p w:rsidR="00F607E2" w:rsidRDefault="00F607E2" w:rsidP="00D12765">
      <w:pPr>
        <w:pStyle w:val="Heading2"/>
        <w:spacing w:before="113" w:beforeAutospacing="0" w:after="0" w:afterAutospacing="0" w:line="360" w:lineRule="auto"/>
        <w:jc w:val="both"/>
        <w:textAlignment w:val="baseline"/>
        <w:rPr>
          <w:rFonts w:asciiTheme="majorBidi" w:hAnsiTheme="majorBidi" w:cstheme="majorBidi"/>
          <w:sz w:val="24"/>
          <w:szCs w:val="24"/>
        </w:rPr>
      </w:pPr>
    </w:p>
    <w:p w:rsidR="00F607E2" w:rsidRDefault="00F607E2" w:rsidP="00D12765">
      <w:pPr>
        <w:pStyle w:val="Heading2"/>
        <w:spacing w:before="113" w:beforeAutospacing="0" w:after="0" w:afterAutospacing="0" w:line="360" w:lineRule="auto"/>
        <w:jc w:val="both"/>
        <w:textAlignment w:val="baseline"/>
        <w:rPr>
          <w:rFonts w:asciiTheme="majorBidi" w:hAnsiTheme="majorBidi" w:cstheme="majorBidi"/>
          <w:sz w:val="24"/>
          <w:szCs w:val="24"/>
        </w:rPr>
      </w:pPr>
    </w:p>
    <w:p w:rsidR="00F607E2" w:rsidRDefault="00F607E2" w:rsidP="00D12765">
      <w:pPr>
        <w:pStyle w:val="Heading2"/>
        <w:spacing w:before="113" w:beforeAutospacing="0" w:after="0" w:afterAutospacing="0" w:line="360" w:lineRule="auto"/>
        <w:jc w:val="both"/>
        <w:textAlignment w:val="baseline"/>
        <w:rPr>
          <w:rFonts w:asciiTheme="majorBidi" w:hAnsiTheme="majorBidi" w:cstheme="majorBidi"/>
          <w:sz w:val="24"/>
          <w:szCs w:val="24"/>
        </w:rPr>
      </w:pPr>
    </w:p>
    <w:p w:rsidR="00824706" w:rsidRDefault="00824706" w:rsidP="00D12765">
      <w:pPr>
        <w:pStyle w:val="Heading2"/>
        <w:spacing w:before="113" w:beforeAutospacing="0" w:after="0" w:afterAutospacing="0" w:line="360" w:lineRule="auto"/>
        <w:jc w:val="both"/>
        <w:textAlignment w:val="baseline"/>
        <w:rPr>
          <w:rFonts w:asciiTheme="majorBidi" w:hAnsiTheme="majorBidi" w:cstheme="majorBidi"/>
          <w:b w:val="0"/>
          <w:bCs w:val="0"/>
          <w:sz w:val="24"/>
          <w:szCs w:val="24"/>
        </w:rPr>
      </w:pPr>
    </w:p>
    <w:p w:rsidR="00D12765" w:rsidRPr="00F0705C" w:rsidRDefault="00D12765" w:rsidP="00D12765">
      <w:pPr>
        <w:pStyle w:val="Heading2"/>
        <w:spacing w:before="113" w:beforeAutospacing="0" w:after="0" w:afterAutospacing="0" w:line="360" w:lineRule="auto"/>
        <w:jc w:val="both"/>
        <w:textAlignment w:val="baseline"/>
        <w:rPr>
          <w:rFonts w:asciiTheme="majorBidi" w:hAnsiTheme="majorBidi" w:cstheme="majorBidi"/>
          <w:b w:val="0"/>
          <w:bCs w:val="0"/>
        </w:rPr>
      </w:pPr>
      <w:r w:rsidRPr="00F0705C">
        <w:rPr>
          <w:rFonts w:asciiTheme="majorBidi" w:hAnsiTheme="majorBidi" w:cstheme="majorBidi"/>
          <w:b w:val="0"/>
          <w:bCs w:val="0"/>
          <w:sz w:val="24"/>
          <w:szCs w:val="24"/>
        </w:rPr>
        <w:lastRenderedPageBreak/>
        <w:t xml:space="preserve">4. Acrylics dry fast, so you can layer </w:t>
      </w:r>
      <w:r w:rsidR="00F607E2" w:rsidRPr="00F0705C">
        <w:rPr>
          <w:rFonts w:asciiTheme="majorBidi" w:hAnsiTheme="majorBidi" w:cstheme="majorBidi"/>
          <w:b w:val="0"/>
          <w:bCs w:val="0"/>
          <w:sz w:val="24"/>
          <w:szCs w:val="24"/>
        </w:rPr>
        <w:t>colours</w:t>
      </w:r>
      <w:r w:rsidRPr="00F0705C">
        <w:rPr>
          <w:rFonts w:asciiTheme="majorBidi" w:hAnsiTheme="majorBidi" w:cstheme="majorBidi"/>
          <w:b w:val="0"/>
          <w:bCs w:val="0"/>
          <w:sz w:val="24"/>
          <w:szCs w:val="24"/>
        </w:rPr>
        <w:t xml:space="preserve"> quickly</w:t>
      </w: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 xml:space="preserve">One of the reasons </w:t>
      </w:r>
      <w:r w:rsidR="00F607E2" w:rsidRPr="00D12765">
        <w:rPr>
          <w:rFonts w:asciiTheme="majorBidi" w:hAnsiTheme="majorBidi" w:cstheme="majorBidi"/>
          <w:sz w:val="24"/>
          <w:szCs w:val="24"/>
        </w:rPr>
        <w:t>I</w:t>
      </w:r>
      <w:r w:rsidRPr="00D12765">
        <w:rPr>
          <w:rFonts w:asciiTheme="majorBidi" w:hAnsiTheme="majorBidi" w:cstheme="majorBidi"/>
          <w:sz w:val="24"/>
          <w:szCs w:val="24"/>
        </w:rPr>
        <w:t xml:space="preserve"> was so attracted to acrylic paints was because of how quickly they dry.  We can put down a thick layer of acrylic paint, and in a few hours, it’s dry enough to put down another layer.  </w:t>
      </w:r>
      <w:r w:rsidR="00F607E2" w:rsidRPr="00D12765">
        <w:rPr>
          <w:rFonts w:asciiTheme="majorBidi" w:hAnsiTheme="majorBidi" w:cstheme="majorBidi"/>
          <w:sz w:val="24"/>
          <w:szCs w:val="24"/>
        </w:rPr>
        <w:t>While</w:t>
      </w:r>
      <w:r w:rsidRPr="00D12765">
        <w:rPr>
          <w:rFonts w:asciiTheme="majorBidi" w:hAnsiTheme="majorBidi" w:cstheme="majorBidi"/>
          <w:sz w:val="24"/>
          <w:szCs w:val="24"/>
        </w:rPr>
        <w:t xml:space="preserve"> the oils paint</w:t>
      </w:r>
      <w:r w:rsidR="00F607E2" w:rsidRPr="00D12765">
        <w:rPr>
          <w:rFonts w:asciiTheme="majorBidi" w:hAnsiTheme="majorBidi" w:cstheme="majorBidi"/>
          <w:sz w:val="24"/>
          <w:szCs w:val="24"/>
        </w:rPr>
        <w:t> takes</w:t>
      </w:r>
      <w:r w:rsidRPr="00D12765">
        <w:rPr>
          <w:rFonts w:asciiTheme="majorBidi" w:hAnsiTheme="majorBidi" w:cstheme="majorBidi"/>
          <w:sz w:val="24"/>
          <w:szCs w:val="24"/>
        </w:rPr>
        <w:t xml:space="preserve"> days to dry.</w:t>
      </w: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p>
    <w:p w:rsidR="00D12765" w:rsidRPr="00D12765" w:rsidRDefault="00D12765" w:rsidP="00D12765">
      <w:pPr>
        <w:pStyle w:val="NormalWeb"/>
        <w:spacing w:before="0" w:beforeAutospacing="0" w:after="0" w:afterAutospacing="0" w:line="360" w:lineRule="auto"/>
        <w:jc w:val="both"/>
        <w:rPr>
          <w:rFonts w:asciiTheme="majorBidi" w:hAnsiTheme="majorBidi" w:cstheme="majorBidi"/>
          <w:sz w:val="18"/>
          <w:szCs w:val="18"/>
        </w:rPr>
      </w:pPr>
      <w:r w:rsidRPr="00D12765">
        <w:rPr>
          <w:rFonts w:asciiTheme="majorBidi" w:hAnsiTheme="majorBidi" w:cstheme="majorBidi"/>
          <w:sz w:val="24"/>
          <w:szCs w:val="24"/>
        </w:rPr>
        <w:t xml:space="preserve">Another malleable aspect of acrylics is their ability to take on three-dimensional form. “An oil paint, </w:t>
      </w:r>
      <w:r w:rsidR="00F607E2" w:rsidRPr="00D12765">
        <w:rPr>
          <w:rFonts w:asciiTheme="majorBidi" w:hAnsiTheme="majorBidi" w:cstheme="majorBidi"/>
          <w:sz w:val="24"/>
          <w:szCs w:val="24"/>
        </w:rPr>
        <w:t>watercolour</w:t>
      </w:r>
      <w:r w:rsidRPr="00D12765">
        <w:rPr>
          <w:rFonts w:asciiTheme="majorBidi" w:hAnsiTheme="majorBidi" w:cstheme="majorBidi"/>
          <w:sz w:val="24"/>
          <w:szCs w:val="24"/>
        </w:rPr>
        <w:t>, or wax-based paint’s purpose is to be stuck to a surface and remain on that surface,” explained Tauchid, “whereas an acrylic can be peeled off of a non-stick surface and used as a soft sculpture material, so it surpasses the realm of paint and goes into the realm of sculpture and collage.”</w:t>
      </w:r>
    </w:p>
    <w:p w:rsidR="00D12765" w:rsidRDefault="00D12765" w:rsidP="00D12765">
      <w:pPr>
        <w:pStyle w:val="NormalWeb"/>
        <w:spacing w:before="0" w:beforeAutospacing="0" w:after="0" w:afterAutospacing="0" w:line="360" w:lineRule="auto"/>
        <w:jc w:val="both"/>
        <w:rPr>
          <w:rFonts w:asciiTheme="majorBidi" w:hAnsiTheme="majorBidi" w:cstheme="majorBidi"/>
          <w:sz w:val="24"/>
          <w:szCs w:val="24"/>
        </w:rPr>
      </w:pPr>
      <w:r w:rsidRPr="00D12765">
        <w:rPr>
          <w:rFonts w:asciiTheme="majorBidi" w:hAnsiTheme="majorBidi" w:cstheme="majorBidi"/>
          <w:sz w:val="24"/>
          <w:szCs w:val="24"/>
        </w:rPr>
        <w:t xml:space="preserve">Although the idea of paint becoming a sculpture may seem far-fetched, there are many artists who specifically use acrylics to build large amounts of sculptural texture on their surfaces. The late Jack Whitten even collaged bits of acrylics onto his canvases, taking into consideration their reflectiveness, transparency, and </w:t>
      </w:r>
      <w:r w:rsidR="00F607E2" w:rsidRPr="00D12765">
        <w:rPr>
          <w:rFonts w:asciiTheme="majorBidi" w:hAnsiTheme="majorBidi" w:cstheme="majorBidi"/>
          <w:sz w:val="24"/>
          <w:szCs w:val="24"/>
        </w:rPr>
        <w:t>colour</w:t>
      </w:r>
      <w:r w:rsidRPr="00D12765">
        <w:rPr>
          <w:rFonts w:asciiTheme="majorBidi" w:hAnsiTheme="majorBidi" w:cstheme="majorBidi"/>
          <w:sz w:val="24"/>
          <w:szCs w:val="24"/>
        </w:rPr>
        <w:t xml:space="preserve">. Whitten, like many other artists, saw in the medium a tried and true benefit: “They’re more versatile than any other paint </w:t>
      </w:r>
      <w:r w:rsidR="009125E6" w:rsidRPr="00D12765">
        <w:rPr>
          <w:rFonts w:asciiTheme="majorBidi" w:hAnsiTheme="majorBidi" w:cstheme="majorBidi"/>
          <w:sz w:val="24"/>
          <w:szCs w:val="24"/>
        </w:rPr>
        <w:t>medium</w:t>
      </w:r>
      <w:r w:rsidRPr="00D12765">
        <w:rPr>
          <w:rFonts w:asciiTheme="majorBidi" w:hAnsiTheme="majorBidi" w:cstheme="majorBidi"/>
          <w:sz w:val="24"/>
          <w:szCs w:val="24"/>
        </w:rPr>
        <w:t xml:space="preserve"> and not just oils,” Tauchid explained.</w:t>
      </w:r>
    </w:p>
    <w:p w:rsidR="00F607E2" w:rsidRDefault="00824706" w:rsidP="00D12765">
      <w:pPr>
        <w:pStyle w:val="NormalWeb"/>
        <w:spacing w:before="0" w:beforeAutospacing="0" w:after="0" w:afterAutospacing="0"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1" allowOverlap="1">
            <wp:simplePos x="0" y="0"/>
            <wp:positionH relativeFrom="column">
              <wp:posOffset>819150</wp:posOffset>
            </wp:positionH>
            <wp:positionV relativeFrom="paragraph">
              <wp:posOffset>340360</wp:posOffset>
            </wp:positionV>
            <wp:extent cx="3343275" cy="2734945"/>
            <wp:effectExtent l="0" t="0" r="0" b="0"/>
            <wp:wrapTopAndBottom/>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srcRect t="11146" b="6997"/>
                    <a:stretch>
                      <a:fillRect/>
                    </a:stretch>
                  </pic:blipFill>
                  <pic:spPr bwMode="auto">
                    <a:xfrm>
                      <a:off x="0" y="0"/>
                      <a:ext cx="3343275" cy="2734945"/>
                    </a:xfrm>
                    <a:prstGeom prst="rect">
                      <a:avLst/>
                    </a:prstGeom>
                    <a:noFill/>
                    <a:ln w="9525">
                      <a:noFill/>
                      <a:miter lim="800000"/>
                      <a:headEnd/>
                      <a:tailEnd/>
                    </a:ln>
                  </pic:spPr>
                </pic:pic>
              </a:graphicData>
            </a:graphic>
          </wp:anchor>
        </w:drawing>
      </w:r>
    </w:p>
    <w:p w:rsidR="00F607E2" w:rsidRDefault="00F607E2" w:rsidP="00D12765">
      <w:pPr>
        <w:pStyle w:val="NormalWeb"/>
        <w:spacing w:before="0" w:beforeAutospacing="0" w:after="0" w:afterAutospacing="0" w:line="360" w:lineRule="auto"/>
        <w:jc w:val="both"/>
        <w:rPr>
          <w:rFonts w:asciiTheme="majorBidi" w:hAnsiTheme="majorBidi" w:cstheme="majorBidi"/>
          <w:sz w:val="24"/>
          <w:szCs w:val="24"/>
        </w:rPr>
      </w:pPr>
    </w:p>
    <w:p w:rsidR="00F607E2" w:rsidRPr="00D12765" w:rsidRDefault="00F607E2" w:rsidP="00D12765">
      <w:pPr>
        <w:pStyle w:val="NormalWeb"/>
        <w:spacing w:before="0" w:beforeAutospacing="0" w:after="0" w:afterAutospacing="0" w:line="360" w:lineRule="auto"/>
        <w:jc w:val="both"/>
        <w:rPr>
          <w:rFonts w:asciiTheme="majorBidi" w:hAnsiTheme="majorBidi" w:cstheme="majorBidi"/>
          <w:sz w:val="18"/>
          <w:szCs w:val="18"/>
        </w:rPr>
      </w:pPr>
    </w:p>
    <w:p w:rsidR="00F607E2" w:rsidRPr="00F607E2" w:rsidRDefault="00F607E2" w:rsidP="00F607E2">
      <w:pPr>
        <w:pStyle w:val="NormalWeb"/>
        <w:spacing w:before="0" w:beforeAutospacing="0" w:after="0" w:afterAutospacing="0" w:line="360" w:lineRule="auto"/>
        <w:jc w:val="both"/>
        <w:rPr>
          <w:rFonts w:asciiTheme="majorBidi" w:hAnsiTheme="majorBidi" w:cstheme="majorBidi"/>
          <w:sz w:val="18"/>
          <w:szCs w:val="18"/>
        </w:rPr>
      </w:pPr>
      <w:r w:rsidRPr="00F607E2">
        <w:rPr>
          <w:rFonts w:asciiTheme="majorBidi" w:hAnsiTheme="majorBidi" w:cstheme="majorBidi"/>
          <w:sz w:val="24"/>
          <w:szCs w:val="24"/>
        </w:rPr>
        <w:t>I have also used the Air Dry Clay to implement a piece of sculpture for my final realization.</w:t>
      </w:r>
    </w:p>
    <w:p w:rsidR="00F607E2" w:rsidRPr="00F607E2" w:rsidRDefault="00F607E2" w:rsidP="00F607E2">
      <w:pPr>
        <w:pStyle w:val="NormalWeb"/>
        <w:spacing w:before="0" w:beforeAutospacing="0" w:after="0" w:afterAutospacing="0" w:line="360" w:lineRule="auto"/>
        <w:jc w:val="both"/>
        <w:rPr>
          <w:rFonts w:asciiTheme="majorBidi" w:hAnsiTheme="majorBidi" w:cstheme="majorBidi"/>
          <w:sz w:val="18"/>
          <w:szCs w:val="18"/>
        </w:rPr>
      </w:pPr>
      <w:r w:rsidRPr="00F607E2">
        <w:rPr>
          <w:rFonts w:asciiTheme="majorBidi" w:hAnsiTheme="majorBidi" w:cstheme="majorBidi"/>
          <w:sz w:val="24"/>
          <w:szCs w:val="24"/>
        </w:rPr>
        <w:t xml:space="preserve"> Self-hardening clay, also known as air-dried or non-firing clay, is a direct </w:t>
      </w:r>
      <w:r w:rsidR="001F0505" w:rsidRPr="00F607E2">
        <w:rPr>
          <w:rFonts w:asciiTheme="majorBidi" w:hAnsiTheme="majorBidi" w:cstheme="majorBidi"/>
          <w:sz w:val="24"/>
          <w:szCs w:val="24"/>
        </w:rPr>
        <w:t>modelling</w:t>
      </w:r>
      <w:r w:rsidRPr="00F607E2">
        <w:rPr>
          <w:rFonts w:asciiTheme="majorBidi" w:hAnsiTheme="majorBidi" w:cstheme="majorBidi"/>
          <w:sz w:val="24"/>
          <w:szCs w:val="24"/>
        </w:rPr>
        <w:t xml:space="preserve"> material that cures naturally and does not require </w:t>
      </w:r>
      <w:r w:rsidR="001F0505" w:rsidRPr="00F607E2">
        <w:rPr>
          <w:rFonts w:asciiTheme="majorBidi" w:hAnsiTheme="majorBidi" w:cstheme="majorBidi"/>
          <w:sz w:val="24"/>
          <w:szCs w:val="24"/>
        </w:rPr>
        <w:t>mould</w:t>
      </w:r>
      <w:r w:rsidRPr="00F607E2">
        <w:rPr>
          <w:rFonts w:asciiTheme="majorBidi" w:hAnsiTheme="majorBidi" w:cstheme="majorBidi"/>
          <w:sz w:val="24"/>
          <w:szCs w:val="24"/>
        </w:rPr>
        <w:t xml:space="preserve"> making and casting to achieve a finished piece. In addition, this </w:t>
      </w:r>
      <w:r w:rsidR="001F0505" w:rsidRPr="00F607E2">
        <w:rPr>
          <w:rFonts w:asciiTheme="majorBidi" w:hAnsiTheme="majorBidi" w:cstheme="majorBidi"/>
          <w:sz w:val="24"/>
          <w:szCs w:val="24"/>
        </w:rPr>
        <w:t>modelling</w:t>
      </w:r>
      <w:r w:rsidRPr="00F607E2">
        <w:rPr>
          <w:rFonts w:asciiTheme="majorBidi" w:hAnsiTheme="majorBidi" w:cstheme="majorBidi"/>
          <w:sz w:val="24"/>
          <w:szCs w:val="24"/>
        </w:rPr>
        <w:t xml:space="preserve"> clay does not need to be fired in a kiln.         </w:t>
      </w:r>
    </w:p>
    <w:p w:rsidR="00F607E2" w:rsidRDefault="00F607E2" w:rsidP="00F607E2">
      <w:pPr>
        <w:pStyle w:val="NormalWeb"/>
        <w:spacing w:before="0" w:beforeAutospacing="0" w:after="0" w:afterAutospacing="0" w:line="360" w:lineRule="auto"/>
        <w:jc w:val="both"/>
        <w:rPr>
          <w:rFonts w:asciiTheme="majorBidi" w:hAnsiTheme="majorBidi" w:cstheme="majorBidi"/>
          <w:sz w:val="24"/>
          <w:szCs w:val="24"/>
        </w:rPr>
      </w:pPr>
      <w:r w:rsidRPr="00F607E2">
        <w:rPr>
          <w:rFonts w:asciiTheme="majorBidi" w:hAnsiTheme="majorBidi" w:cstheme="majorBidi"/>
          <w:sz w:val="24"/>
          <w:szCs w:val="24"/>
        </w:rPr>
        <w:lastRenderedPageBreak/>
        <w:t>Air-Dry clay has a permanent shape after drying. Most brands of air-dry clay are non-toxic. Air-Dry clay will not pick up every piece of dust like the oven-bake clay.   </w:t>
      </w:r>
    </w:p>
    <w:p w:rsidR="00E9239F" w:rsidRPr="00F607E2" w:rsidRDefault="00E9239F" w:rsidP="00F607E2">
      <w:pPr>
        <w:pStyle w:val="NormalWeb"/>
        <w:spacing w:before="0" w:beforeAutospacing="0" w:after="0" w:afterAutospacing="0" w:line="360" w:lineRule="auto"/>
        <w:jc w:val="both"/>
        <w:rPr>
          <w:rFonts w:asciiTheme="majorBidi" w:hAnsiTheme="majorBidi" w:cstheme="majorBidi"/>
          <w:sz w:val="18"/>
          <w:szCs w:val="18"/>
        </w:rPr>
      </w:pPr>
    </w:p>
    <w:p w:rsidR="00E9239F" w:rsidRDefault="009125E6" w:rsidP="00F607E2">
      <w:pPr>
        <w:pStyle w:val="NormalWeb"/>
        <w:spacing w:before="0" w:beforeAutospacing="0" w:after="0" w:afterAutospacing="0" w:line="360" w:lineRule="auto"/>
        <w:jc w:val="both"/>
        <w:rPr>
          <w:rFonts w:asciiTheme="majorBidi" w:hAnsiTheme="majorBidi" w:cstheme="majorBidi"/>
          <w:sz w:val="24"/>
          <w:szCs w:val="24"/>
        </w:rPr>
      </w:pPr>
      <w:r w:rsidRPr="00F607E2">
        <w:rPr>
          <w:rFonts w:asciiTheme="majorBidi" w:hAnsiTheme="majorBidi" w:cstheme="majorBidi"/>
          <w:sz w:val="24"/>
          <w:szCs w:val="24"/>
        </w:rPr>
        <w:t>The</w:t>
      </w:r>
      <w:r w:rsidR="00F607E2" w:rsidRPr="00F607E2">
        <w:rPr>
          <w:rFonts w:asciiTheme="majorBidi" w:hAnsiTheme="majorBidi" w:cstheme="majorBidi"/>
          <w:sz w:val="24"/>
          <w:szCs w:val="24"/>
        </w:rPr>
        <w:t xml:space="preserve"> Benefits of using the clay in sculpture</w:t>
      </w:r>
      <w:r w:rsidR="00E9239F">
        <w:rPr>
          <w:rFonts w:asciiTheme="majorBidi" w:hAnsiTheme="majorBidi" w:cstheme="majorBidi"/>
          <w:sz w:val="24"/>
          <w:szCs w:val="24"/>
        </w:rPr>
        <w:t>:</w:t>
      </w:r>
    </w:p>
    <w:p w:rsidR="00F607E2" w:rsidRPr="00F607E2" w:rsidRDefault="00F607E2" w:rsidP="00F607E2">
      <w:pPr>
        <w:pStyle w:val="NormalWeb"/>
        <w:spacing w:before="0" w:beforeAutospacing="0" w:after="0" w:afterAutospacing="0" w:line="360" w:lineRule="auto"/>
        <w:jc w:val="both"/>
        <w:rPr>
          <w:rFonts w:asciiTheme="majorBidi" w:hAnsiTheme="majorBidi" w:cstheme="majorBidi"/>
          <w:sz w:val="18"/>
          <w:szCs w:val="18"/>
        </w:rPr>
      </w:pPr>
      <w:r w:rsidRPr="00F607E2">
        <w:rPr>
          <w:rFonts w:asciiTheme="majorBidi" w:hAnsiTheme="majorBidi" w:cstheme="majorBidi"/>
          <w:sz w:val="24"/>
          <w:szCs w:val="24"/>
        </w:rPr>
        <w:t>  </w:t>
      </w:r>
    </w:p>
    <w:p w:rsidR="00F607E2" w:rsidRPr="00F607E2" w:rsidRDefault="00F607E2" w:rsidP="00F607E2">
      <w:pPr>
        <w:pStyle w:val="NormalWeb"/>
        <w:spacing w:before="0" w:beforeAutospacing="0" w:after="0" w:afterAutospacing="0" w:line="360" w:lineRule="auto"/>
        <w:jc w:val="both"/>
        <w:rPr>
          <w:rFonts w:asciiTheme="majorBidi" w:hAnsiTheme="majorBidi" w:cstheme="majorBidi"/>
          <w:sz w:val="18"/>
          <w:szCs w:val="18"/>
        </w:rPr>
      </w:pPr>
      <w:r w:rsidRPr="00F607E2">
        <w:rPr>
          <w:rFonts w:asciiTheme="majorBidi" w:hAnsiTheme="majorBidi" w:cstheme="majorBidi"/>
          <w:sz w:val="24"/>
          <w:szCs w:val="24"/>
        </w:rPr>
        <w:t>1-The possibility for expression is unlimited because the malleability of clay makes it possible to bend and shape it into any shape imaginable. </w:t>
      </w:r>
    </w:p>
    <w:p w:rsidR="00F607E2" w:rsidRPr="00F607E2" w:rsidRDefault="00F607E2" w:rsidP="00F607E2">
      <w:pPr>
        <w:pStyle w:val="NormalWeb"/>
        <w:spacing w:before="0" w:beforeAutospacing="0" w:after="0" w:afterAutospacing="0" w:line="360" w:lineRule="auto"/>
        <w:jc w:val="both"/>
        <w:rPr>
          <w:rFonts w:asciiTheme="majorBidi" w:hAnsiTheme="majorBidi" w:cstheme="majorBidi"/>
          <w:sz w:val="18"/>
          <w:szCs w:val="18"/>
        </w:rPr>
      </w:pPr>
    </w:p>
    <w:p w:rsidR="00F607E2" w:rsidRPr="00F607E2" w:rsidRDefault="001F0505" w:rsidP="00F607E2">
      <w:pPr>
        <w:pStyle w:val="NormalWeb"/>
        <w:spacing w:before="0" w:beforeAutospacing="0" w:after="0" w:afterAutospacing="0" w:line="360" w:lineRule="auto"/>
        <w:jc w:val="both"/>
        <w:rPr>
          <w:rFonts w:asciiTheme="majorBidi" w:hAnsiTheme="majorBidi" w:cstheme="majorBidi"/>
          <w:sz w:val="18"/>
          <w:szCs w:val="18"/>
        </w:rPr>
      </w:pPr>
      <w:r>
        <w:rPr>
          <w:rFonts w:asciiTheme="majorBidi" w:hAnsiTheme="majorBidi" w:cstheme="majorBidi"/>
          <w:sz w:val="18"/>
          <w:szCs w:val="18"/>
        </w:rPr>
        <w:t xml:space="preserve">2- </w:t>
      </w:r>
      <w:r w:rsidRPr="00D12765">
        <w:rPr>
          <w:rFonts w:asciiTheme="majorBidi" w:hAnsiTheme="majorBidi" w:cstheme="majorBidi"/>
          <w:sz w:val="24"/>
          <w:szCs w:val="24"/>
        </w:rPr>
        <w:t>It needs a few simple tools</w:t>
      </w:r>
    </w:p>
    <w:p w:rsidR="00F607E2" w:rsidRPr="00F607E2" w:rsidRDefault="009125E6" w:rsidP="00F607E2">
      <w:pPr>
        <w:pStyle w:val="NormalWeb"/>
        <w:spacing w:before="0" w:beforeAutospacing="0" w:after="0" w:afterAutospacing="0" w:line="360" w:lineRule="auto"/>
        <w:jc w:val="both"/>
        <w:rPr>
          <w:rFonts w:asciiTheme="majorBidi" w:hAnsiTheme="majorBidi" w:cstheme="majorBidi"/>
          <w:sz w:val="18"/>
          <w:szCs w:val="18"/>
        </w:rPr>
      </w:pPr>
      <w:r>
        <w:rPr>
          <w:rFonts w:asciiTheme="majorBidi" w:hAnsiTheme="majorBidi" w:cstheme="majorBidi"/>
          <w:sz w:val="24"/>
          <w:szCs w:val="24"/>
        </w:rPr>
        <w:t>3</w:t>
      </w:r>
      <w:r w:rsidR="00F607E2" w:rsidRPr="00F607E2">
        <w:rPr>
          <w:rFonts w:asciiTheme="majorBidi" w:hAnsiTheme="majorBidi" w:cstheme="majorBidi"/>
          <w:sz w:val="24"/>
          <w:szCs w:val="24"/>
        </w:rPr>
        <w:t>-helps develop hand-eye coordination and fine motor skills and helps us focus.</w:t>
      </w:r>
    </w:p>
    <w:p w:rsidR="00F607E2" w:rsidRPr="00F607E2" w:rsidRDefault="00F607E2" w:rsidP="00F607E2">
      <w:pPr>
        <w:pStyle w:val="NormalWeb"/>
        <w:spacing w:before="0" w:beforeAutospacing="0" w:after="0" w:afterAutospacing="0" w:line="360" w:lineRule="auto"/>
        <w:jc w:val="both"/>
        <w:rPr>
          <w:rFonts w:asciiTheme="majorBidi" w:hAnsiTheme="majorBidi" w:cstheme="majorBidi"/>
          <w:sz w:val="18"/>
          <w:szCs w:val="18"/>
        </w:rPr>
      </w:pPr>
    </w:p>
    <w:p w:rsidR="00F607E2" w:rsidRPr="00F607E2" w:rsidRDefault="009125E6" w:rsidP="00F607E2">
      <w:pPr>
        <w:pStyle w:val="NormalWeb"/>
        <w:spacing w:before="0" w:beforeAutospacing="0" w:after="0" w:afterAutospacing="0" w:line="360" w:lineRule="auto"/>
        <w:jc w:val="both"/>
        <w:rPr>
          <w:rFonts w:asciiTheme="majorBidi" w:hAnsiTheme="majorBidi" w:cstheme="majorBidi"/>
          <w:sz w:val="18"/>
          <w:szCs w:val="18"/>
        </w:rPr>
      </w:pPr>
      <w:r>
        <w:rPr>
          <w:rFonts w:asciiTheme="majorBidi" w:hAnsiTheme="majorBidi" w:cstheme="majorBidi"/>
          <w:sz w:val="24"/>
          <w:szCs w:val="24"/>
        </w:rPr>
        <w:t>4</w:t>
      </w:r>
      <w:r w:rsidR="00F607E2" w:rsidRPr="00F607E2">
        <w:rPr>
          <w:rFonts w:asciiTheme="majorBidi" w:hAnsiTheme="majorBidi" w:cstheme="majorBidi"/>
          <w:sz w:val="24"/>
          <w:szCs w:val="24"/>
        </w:rPr>
        <w:t>-helps with creative problem-solving.</w:t>
      </w:r>
    </w:p>
    <w:p w:rsidR="00F607E2" w:rsidRPr="00F607E2" w:rsidRDefault="009125E6" w:rsidP="00F607E2">
      <w:pPr>
        <w:pStyle w:val="NormalWeb"/>
        <w:spacing w:before="0" w:beforeAutospacing="0" w:after="0" w:afterAutospacing="0" w:line="360" w:lineRule="auto"/>
        <w:jc w:val="both"/>
        <w:rPr>
          <w:rFonts w:asciiTheme="majorBidi" w:hAnsiTheme="majorBidi" w:cstheme="majorBidi"/>
          <w:sz w:val="18"/>
          <w:szCs w:val="18"/>
        </w:rPr>
      </w:pPr>
      <w:r>
        <w:rPr>
          <w:rFonts w:asciiTheme="majorBidi" w:hAnsiTheme="majorBidi" w:cstheme="majorBidi"/>
          <w:sz w:val="24"/>
          <w:szCs w:val="24"/>
        </w:rPr>
        <w:t>5-</w:t>
      </w:r>
      <w:r w:rsidR="00F607E2" w:rsidRPr="00F607E2">
        <w:rPr>
          <w:rFonts w:asciiTheme="majorBidi" w:hAnsiTheme="majorBidi" w:cstheme="majorBidi"/>
          <w:sz w:val="24"/>
          <w:szCs w:val="24"/>
        </w:rPr>
        <w:t>manipulating clay is therapeutic</w:t>
      </w:r>
      <w:r w:rsidR="001F0505">
        <w:rPr>
          <w:rFonts w:asciiTheme="majorBidi" w:hAnsiTheme="majorBidi" w:cstheme="majorBidi"/>
          <w:sz w:val="24"/>
          <w:szCs w:val="24"/>
        </w:rPr>
        <w:t>.</w:t>
      </w:r>
    </w:p>
    <w:p w:rsidR="003C075C" w:rsidRPr="00D12765" w:rsidRDefault="001F0505" w:rsidP="00D12765">
      <w:pPr>
        <w:spacing w:line="360" w:lineRule="auto"/>
        <w:rPr>
          <w:rFonts w:asciiTheme="majorBidi" w:hAnsiTheme="majorBidi" w:cstheme="majorBidi"/>
        </w:rPr>
      </w:pPr>
      <w:r>
        <w:rPr>
          <w:noProof/>
          <w:lang w:eastAsia="en-GB"/>
        </w:rPr>
        <w:drawing>
          <wp:anchor distT="0" distB="0" distL="114300" distR="114300" simplePos="0" relativeHeight="251659264" behindDoc="1" locked="0" layoutInCell="1" allowOverlap="1">
            <wp:simplePos x="0" y="0"/>
            <wp:positionH relativeFrom="column">
              <wp:posOffset>1292225</wp:posOffset>
            </wp:positionH>
            <wp:positionV relativeFrom="paragraph">
              <wp:posOffset>542925</wp:posOffset>
            </wp:positionV>
            <wp:extent cx="2249170" cy="2233295"/>
            <wp:effectExtent l="19050" t="0" r="0" b="0"/>
            <wp:wrapTight wrapText="bothSides">
              <wp:wrapPolygon edited="0">
                <wp:start x="-183" y="0"/>
                <wp:lineTo x="-183" y="21373"/>
                <wp:lineTo x="21588" y="21373"/>
                <wp:lineTo x="21588" y="0"/>
                <wp:lineTo x="-183" y="0"/>
              </wp:wrapPolygon>
            </wp:wrapTight>
            <wp:docPr id="4" name="Picture 4" descr="Clay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y Tools"/>
                    <pic:cNvPicPr>
                      <a:picLocks noChangeAspect="1" noChangeArrowheads="1"/>
                    </pic:cNvPicPr>
                  </pic:nvPicPr>
                  <pic:blipFill>
                    <a:blip r:embed="rId10"/>
                    <a:srcRect/>
                    <a:stretch>
                      <a:fillRect/>
                    </a:stretch>
                  </pic:blipFill>
                  <pic:spPr bwMode="auto">
                    <a:xfrm>
                      <a:off x="0" y="0"/>
                      <a:ext cx="2249170" cy="2233295"/>
                    </a:xfrm>
                    <a:prstGeom prst="rect">
                      <a:avLst/>
                    </a:prstGeom>
                    <a:noFill/>
                    <a:ln w="9525">
                      <a:noFill/>
                      <a:miter lim="800000"/>
                      <a:headEnd/>
                      <a:tailEnd/>
                    </a:ln>
                  </pic:spPr>
                </pic:pic>
              </a:graphicData>
            </a:graphic>
          </wp:anchor>
        </w:drawing>
      </w:r>
    </w:p>
    <w:sectPr w:rsidR="003C075C" w:rsidRPr="00D12765" w:rsidSect="003C0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6855"/>
    <w:multiLevelType w:val="hybridMultilevel"/>
    <w:tmpl w:val="920ED032"/>
    <w:lvl w:ilvl="0" w:tplc="9702A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AF795A"/>
    <w:multiLevelType w:val="hybridMultilevel"/>
    <w:tmpl w:val="84E0F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jY2M7Mws7AwMzM0NzVX0lEKTi0uzszPAykwrAUAldGcAywAAAA="/>
  </w:docVars>
  <w:rsids>
    <w:rsidRoot w:val="00D12765"/>
    <w:rsid w:val="001F0505"/>
    <w:rsid w:val="003C075C"/>
    <w:rsid w:val="004812D1"/>
    <w:rsid w:val="00824706"/>
    <w:rsid w:val="009125E6"/>
    <w:rsid w:val="00A73A38"/>
    <w:rsid w:val="00C7176F"/>
    <w:rsid w:val="00C82D81"/>
    <w:rsid w:val="00D12765"/>
    <w:rsid w:val="00DA53EE"/>
    <w:rsid w:val="00E40259"/>
    <w:rsid w:val="00E46645"/>
    <w:rsid w:val="00E8462D"/>
    <w:rsid w:val="00E9239F"/>
    <w:rsid w:val="00E960D4"/>
    <w:rsid w:val="00F0705C"/>
    <w:rsid w:val="00F2063B"/>
    <w:rsid w:val="00F607E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5C"/>
  </w:style>
  <w:style w:type="paragraph" w:styleId="Heading2">
    <w:name w:val="heading 2"/>
    <w:basedOn w:val="Normal"/>
    <w:link w:val="Heading2Char"/>
    <w:uiPriority w:val="9"/>
    <w:semiHidden/>
    <w:unhideWhenUsed/>
    <w:qFormat/>
    <w:rsid w:val="00D12765"/>
    <w:pPr>
      <w:spacing w:before="100" w:beforeAutospacing="1" w:after="100" w:afterAutospacing="1" w:line="240" w:lineRule="auto"/>
      <w:outlineLvl w:val="1"/>
    </w:pPr>
    <w:rPr>
      <w:rFonts w:ascii="Calibri" w:eastAsia="Times New Roman"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65"/>
    <w:rPr>
      <w:rFonts w:ascii="Tahoma" w:hAnsi="Tahoma" w:cs="Tahoma"/>
      <w:sz w:val="16"/>
      <w:szCs w:val="16"/>
    </w:rPr>
  </w:style>
  <w:style w:type="character" w:customStyle="1" w:styleId="Heading2Char">
    <w:name w:val="Heading 2 Char"/>
    <w:basedOn w:val="DefaultParagraphFont"/>
    <w:link w:val="Heading2"/>
    <w:uiPriority w:val="9"/>
    <w:semiHidden/>
    <w:rsid w:val="00D12765"/>
    <w:rPr>
      <w:rFonts w:ascii="Calibri" w:eastAsia="Times New Roman" w:hAnsi="Calibri" w:cs="Calibri"/>
      <w:b/>
      <w:bCs/>
      <w:sz w:val="36"/>
      <w:szCs w:val="36"/>
      <w:lang w:eastAsia="en-GB"/>
    </w:rPr>
  </w:style>
  <w:style w:type="paragraph" w:styleId="NormalWeb">
    <w:name w:val="Normal (Web)"/>
    <w:basedOn w:val="Normal"/>
    <w:uiPriority w:val="99"/>
    <w:semiHidden/>
    <w:unhideWhenUsed/>
    <w:rsid w:val="00D12765"/>
    <w:pPr>
      <w:spacing w:before="100" w:beforeAutospacing="1" w:after="100" w:afterAutospacing="1" w:line="240" w:lineRule="auto"/>
    </w:pPr>
    <w:rPr>
      <w:rFonts w:ascii="Calibri" w:eastAsiaTheme="minorEastAsia" w:hAnsi="Calibri" w:cs="Calibri"/>
      <w:lang w:eastAsia="en-GB"/>
    </w:rPr>
  </w:style>
  <w:style w:type="paragraph" w:customStyle="1" w:styleId="p1">
    <w:name w:val="p1"/>
    <w:basedOn w:val="Normal"/>
    <w:rsid w:val="00E40259"/>
    <w:pPr>
      <w:spacing w:before="100" w:beforeAutospacing="1" w:after="100" w:afterAutospacing="1" w:line="240" w:lineRule="auto"/>
    </w:pPr>
    <w:rPr>
      <w:rFonts w:ascii="Calibri" w:eastAsiaTheme="minorEastAsia" w:hAnsi="Calibri" w:cs="Calibri"/>
      <w:lang w:eastAsia="en-GB"/>
    </w:rPr>
  </w:style>
  <w:style w:type="paragraph" w:customStyle="1" w:styleId="p2">
    <w:name w:val="p2"/>
    <w:basedOn w:val="Normal"/>
    <w:rsid w:val="00E40259"/>
    <w:pPr>
      <w:spacing w:before="100" w:beforeAutospacing="1" w:after="100" w:afterAutospacing="1" w:line="240" w:lineRule="auto"/>
    </w:pPr>
    <w:rPr>
      <w:rFonts w:ascii="Calibri" w:eastAsiaTheme="minorEastAsia" w:hAnsi="Calibri" w:cs="Calibri"/>
      <w:lang w:eastAsia="en-GB"/>
    </w:rPr>
  </w:style>
  <w:style w:type="character" w:customStyle="1" w:styleId="s1">
    <w:name w:val="s1"/>
    <w:basedOn w:val="DefaultParagraphFont"/>
    <w:rsid w:val="00E40259"/>
  </w:style>
</w:styles>
</file>

<file path=word/webSettings.xml><?xml version="1.0" encoding="utf-8"?>
<w:webSettings xmlns:r="http://schemas.openxmlformats.org/officeDocument/2006/relationships" xmlns:w="http://schemas.openxmlformats.org/wordprocessingml/2006/main">
  <w:divs>
    <w:div w:id="289090215">
      <w:bodyDiv w:val="1"/>
      <w:marLeft w:val="0"/>
      <w:marRight w:val="0"/>
      <w:marTop w:val="0"/>
      <w:marBottom w:val="0"/>
      <w:divBdr>
        <w:top w:val="none" w:sz="0" w:space="0" w:color="auto"/>
        <w:left w:val="none" w:sz="0" w:space="0" w:color="auto"/>
        <w:bottom w:val="none" w:sz="0" w:space="0" w:color="auto"/>
        <w:right w:val="none" w:sz="0" w:space="0" w:color="auto"/>
      </w:divBdr>
    </w:div>
    <w:div w:id="875699489">
      <w:bodyDiv w:val="1"/>
      <w:marLeft w:val="0"/>
      <w:marRight w:val="0"/>
      <w:marTop w:val="0"/>
      <w:marBottom w:val="0"/>
      <w:divBdr>
        <w:top w:val="none" w:sz="0" w:space="0" w:color="auto"/>
        <w:left w:val="none" w:sz="0" w:space="0" w:color="auto"/>
        <w:bottom w:val="none" w:sz="0" w:space="0" w:color="auto"/>
        <w:right w:val="none" w:sz="0" w:space="0" w:color="auto"/>
      </w:divBdr>
    </w:div>
    <w:div w:id="1186872609">
      <w:bodyDiv w:val="1"/>
      <w:marLeft w:val="0"/>
      <w:marRight w:val="0"/>
      <w:marTop w:val="0"/>
      <w:marBottom w:val="0"/>
      <w:divBdr>
        <w:top w:val="none" w:sz="0" w:space="0" w:color="auto"/>
        <w:left w:val="none" w:sz="0" w:space="0" w:color="auto"/>
        <w:bottom w:val="none" w:sz="0" w:space="0" w:color="auto"/>
        <w:right w:val="none" w:sz="0" w:space="0" w:color="auto"/>
      </w:divBdr>
    </w:div>
    <w:div w:id="15148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9C74A04E-B643-43C0-A0E4-B0AD45EAEE2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66ECA1C-ABB3-4CEE-9752-7F0B841D6F1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mania soker</dc:creator>
  <cp:lastModifiedBy>mania soker</cp:lastModifiedBy>
  <cp:revision>8</cp:revision>
  <dcterms:created xsi:type="dcterms:W3CDTF">2020-04-25T01:09:00Z</dcterms:created>
  <dcterms:modified xsi:type="dcterms:W3CDTF">2020-05-07T23:17:00Z</dcterms:modified>
</cp:coreProperties>
</file>